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43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6A0498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6A0498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B72995" w:rsidRDefault="0088202F" w:rsidP="00B72995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Tablica multimedialna </w:t>
            </w:r>
            <w:r w:rsidR="00BB5DA7">
              <w:rPr>
                <w:rFonts w:ascii="Arial" w:hAnsi="Arial" w:cs="Arial"/>
                <w:lang w:eastAsia="pl-PL"/>
              </w:rPr>
              <w:t xml:space="preserve">na podczerwień </w:t>
            </w:r>
          </w:p>
          <w:p w:rsidR="00A853D7" w:rsidRPr="00B72995" w:rsidRDefault="00A853D7" w:rsidP="00B7299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noWrap/>
          </w:tcPr>
          <w:p w:rsidR="00E838A7" w:rsidRDefault="00A572BC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t>zestaw</w:t>
            </w:r>
          </w:p>
        </w:tc>
        <w:tc>
          <w:tcPr>
            <w:tcW w:w="1080" w:type="dxa"/>
            <w:noWrap/>
          </w:tcPr>
          <w:p w:rsidR="00E838A7" w:rsidRPr="00D54670" w:rsidRDefault="00A572BC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6A0498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54670" w:rsidRPr="00BB5DA7" w:rsidRDefault="00BB5DA7" w:rsidP="00BB5DA7">
      <w:pPr>
        <w:spacing w:before="600"/>
        <w:jc w:val="both"/>
        <w:rPr>
          <w:rFonts w:ascii="Arial" w:hAnsi="Arial" w:cs="Arial"/>
          <w:b/>
          <w:u w:val="single"/>
        </w:rPr>
      </w:pPr>
      <w:r w:rsidRPr="00BB5DA7">
        <w:rPr>
          <w:rFonts w:ascii="Arial" w:hAnsi="Arial" w:cs="Arial"/>
          <w:b/>
          <w:u w:val="single"/>
        </w:rPr>
        <w:lastRenderedPageBreak/>
        <w:t xml:space="preserve">Szczegółowy opis: </w:t>
      </w:r>
    </w:p>
    <w:p w:rsidR="00BB5DA7" w:rsidRPr="00BB5DA7" w:rsidRDefault="00BB5DA7" w:rsidP="00BB5DA7">
      <w:pPr>
        <w:jc w:val="both"/>
        <w:rPr>
          <w:rFonts w:ascii="Arial" w:hAnsi="Arial" w:cs="Arial"/>
          <w:b/>
        </w:rPr>
      </w:pPr>
      <w:r w:rsidRPr="00BB5DA7">
        <w:rPr>
          <w:rFonts w:ascii="Arial" w:hAnsi="Arial" w:cs="Arial"/>
          <w:b/>
        </w:rPr>
        <w:t xml:space="preserve">Tablica Interaktywna na podczerwień  </w:t>
      </w:r>
    </w:p>
    <w:p w:rsidR="00BB5DA7" w:rsidRPr="00BB5DA7" w:rsidRDefault="00BB5DA7" w:rsidP="00BB5DA7">
      <w:pPr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o parametrach nie gorszych niż :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kern w:val="24"/>
        </w:rPr>
      </w:pPr>
      <w:r w:rsidRPr="00BB5DA7">
        <w:rPr>
          <w:rFonts w:ascii="Arial" w:hAnsi="Arial" w:cs="Arial"/>
          <w:kern w:val="24"/>
        </w:rPr>
        <w:t xml:space="preserve">Obszar aktywny ( tzn.  wyświetlany tablicy min </w:t>
      </w:r>
      <w:r w:rsidRPr="00BB5DA7">
        <w:rPr>
          <w:rFonts w:ascii="Arial" w:hAnsi="Arial" w:cs="Arial"/>
        </w:rPr>
        <w:t xml:space="preserve">1670 mm szerokość </w:t>
      </w:r>
      <w:r w:rsidRPr="00BB5DA7">
        <w:rPr>
          <w:rFonts w:ascii="Arial" w:eastAsia="SimSun-Identity-H" w:hAnsi="Arial" w:cs="Arial"/>
        </w:rPr>
        <w:t>×</w:t>
      </w:r>
      <w:r w:rsidRPr="00BB5DA7">
        <w:rPr>
          <w:rFonts w:ascii="Arial" w:hAnsi="Arial" w:cs="Arial"/>
        </w:rPr>
        <w:t xml:space="preserve">1200 mm wysokość) 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kern w:val="24"/>
        </w:rPr>
      </w:pPr>
      <w:r w:rsidRPr="00BB5DA7">
        <w:rPr>
          <w:rFonts w:ascii="Arial" w:hAnsi="Arial" w:cs="Arial"/>
          <w:kern w:val="24"/>
        </w:rPr>
        <w:t xml:space="preserve">Obszar roboczy  min  </w:t>
      </w:r>
      <w:r w:rsidRPr="00BB5DA7">
        <w:rPr>
          <w:rFonts w:ascii="Arial" w:hAnsi="Arial" w:cs="Arial"/>
        </w:rPr>
        <w:t>82”  ( 208cm)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Proporcje obrazu</w:t>
      </w:r>
      <w:r w:rsidRPr="00BB5DA7">
        <w:rPr>
          <w:rFonts w:ascii="Arial" w:hAnsi="Arial" w:cs="Arial"/>
        </w:rPr>
        <w:tab/>
        <w:t>4:3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Technologia</w:t>
      </w:r>
      <w:r w:rsidRPr="00BB5DA7">
        <w:rPr>
          <w:rFonts w:ascii="Arial" w:hAnsi="Arial" w:cs="Arial"/>
        </w:rPr>
        <w:tab/>
        <w:t>IR 10 ( minimum 10 dotyków)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Zgodność z systemami operacyjnymi</w:t>
      </w:r>
      <w:r w:rsidRPr="00BB5DA7">
        <w:rPr>
          <w:rFonts w:ascii="Arial" w:hAnsi="Arial" w:cs="Arial"/>
        </w:rPr>
        <w:t xml:space="preserve">  Windows 7,8.1, 10 w wersji </w:t>
      </w:r>
      <w:proofErr w:type="spellStart"/>
      <w:r w:rsidRPr="00BB5DA7">
        <w:rPr>
          <w:rFonts w:ascii="Arial" w:hAnsi="Arial" w:cs="Arial"/>
        </w:rPr>
        <w:t>home</w:t>
      </w:r>
      <w:proofErr w:type="spellEnd"/>
      <w:r w:rsidRPr="00BB5DA7">
        <w:rPr>
          <w:rFonts w:ascii="Arial" w:hAnsi="Arial" w:cs="Arial"/>
        </w:rPr>
        <w:t xml:space="preserve"> i pro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Podłączenie do komputera / zasilanie</w:t>
      </w:r>
      <w:r w:rsidRPr="00BB5DA7">
        <w:rPr>
          <w:rFonts w:ascii="Arial" w:hAnsi="Arial" w:cs="Arial"/>
        </w:rPr>
        <w:t xml:space="preserve">  port USB ( nie dopuszcza się zasilania dodatkowego typu 230V)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 xml:space="preserve">Rozdzielczość nie mniej niż </w:t>
      </w:r>
      <w:r w:rsidRPr="00BB5DA7">
        <w:rPr>
          <w:rFonts w:ascii="Arial" w:hAnsi="Arial" w:cs="Arial"/>
        </w:rPr>
        <w:t>32000x32000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Prędkość odczytu współrzędnych</w:t>
      </w:r>
      <w:r w:rsidRPr="00BB5DA7">
        <w:rPr>
          <w:rFonts w:ascii="Arial" w:hAnsi="Arial" w:cs="Arial"/>
        </w:rPr>
        <w:t xml:space="preserve">  min. &gt;= 500 punktów na sekundę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Prędkość transmisji nie mniej niż 38400bps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Dokładność kalibracji nie gorsza niż 0,01mm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Kalibracja   4 i 16 punktowa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Powierzchnia tablicy</w:t>
      </w:r>
      <w:r w:rsidRPr="00BB5DA7">
        <w:rPr>
          <w:rFonts w:ascii="Arial" w:hAnsi="Arial" w:cs="Arial"/>
        </w:rPr>
        <w:t xml:space="preserve">  Twarda matowa odporna na uszkodzenia 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Aktywne klawisze szybkiego dostępu trwale umieszczone na tablicy  po obu jej stronach min 15 klawiszy po jednej stronie.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  <w:kern w:val="24"/>
        </w:rPr>
        <w:t>Akcesoria standardowe</w:t>
      </w:r>
      <w:r w:rsidRPr="00BB5DA7">
        <w:rPr>
          <w:rFonts w:ascii="Arial" w:hAnsi="Arial" w:cs="Arial"/>
        </w:rPr>
        <w:t>: 2 pisaki bez elementów aktywnych dla tablicy dotykowej, , kabel USB (5m), mocowanie do ściany – minimalnie 4 punktowe ( 2 od dołu i 2 od góry z blokadą) uniemożliwiające przypadkowe zdjęcie tablicy, Oprogramowanie.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Oprogramowanie; pełne oprogramowanie w języku polskim,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Wymaga się aby zaoferowane oprogramowanie można było pobrać z aktualnej strony dostawcy/producenta tablicy – wymagane jest zamieszczenie linku do zaoferowanego oprogramowania.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Oprogramowanie musi działać na komputerze bez konieczności podłączenia zaoferowanej tablicy interaktywnej.</w:t>
      </w:r>
    </w:p>
    <w:p w:rsidR="00BB5DA7" w:rsidRPr="00BB5DA7" w:rsidRDefault="00BB5DA7" w:rsidP="00BB5DA7">
      <w:pPr>
        <w:jc w:val="both"/>
        <w:rPr>
          <w:rFonts w:ascii="Arial" w:hAnsi="Arial" w:cs="Arial"/>
        </w:rPr>
      </w:pPr>
    </w:p>
    <w:p w:rsidR="00BB5DA7" w:rsidRPr="00BB5DA7" w:rsidRDefault="00BB5DA7" w:rsidP="00BB5DA7">
      <w:pPr>
        <w:jc w:val="both"/>
        <w:rPr>
          <w:rFonts w:ascii="Arial" w:hAnsi="Arial" w:cs="Arial"/>
          <w:b/>
        </w:rPr>
      </w:pPr>
      <w:r w:rsidRPr="00BB5DA7">
        <w:rPr>
          <w:rFonts w:ascii="Arial" w:hAnsi="Arial" w:cs="Arial"/>
          <w:b/>
        </w:rPr>
        <w:t>Oprogramowanie do tablicy multimedialnej</w:t>
      </w:r>
    </w:p>
    <w:p w:rsidR="00BB5DA7" w:rsidRPr="00BB5DA7" w:rsidRDefault="00BB5DA7" w:rsidP="00BB5DA7">
      <w:pPr>
        <w:ind w:left="360"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Minimalne wymagania dotyczące oprogramowania tablicy interaktywnej: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Oprogramowanie powinno być w języku polskim i w maksymalnym stopniu dawać możliwość wykorzystania tablic interaktywnych i dać jak największą pomoc nauczycielom w przekazaniu trudnych tematów z zakresu matematyki czy innych przedmiotów ścisłych.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 xml:space="preserve">Musi zapewniać </w:t>
      </w:r>
      <w:r w:rsidRPr="00BB5DA7">
        <w:rPr>
          <w:rFonts w:ascii="Arial" w:eastAsia="Times New Roman" w:hAnsi="Arial" w:cs="Arial"/>
          <w:lang w:eastAsia="pl-PL"/>
        </w:rPr>
        <w:t xml:space="preserve">pełen zestaw  narzędzi do tworzenia elektronicznych adnotacji, takich jak: 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różnokolorowe pisaki, 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nakreślacze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pisaki wielokolorowe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pisaki tekstury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pióro stalówka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pióro pędzel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predefiniowane kształty (linie, strzałki, figury geometryczne) 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BB5DA7">
        <w:rPr>
          <w:rFonts w:ascii="Arial" w:eastAsia="Times New Roman" w:hAnsi="Arial" w:cs="Arial"/>
          <w:lang w:eastAsia="pl-PL"/>
        </w:rPr>
        <w:t>leserowe</w:t>
      </w:r>
      <w:proofErr w:type="spellEnd"/>
      <w:r w:rsidRPr="00BB5DA7">
        <w:rPr>
          <w:rFonts w:ascii="Arial" w:eastAsia="Times New Roman" w:hAnsi="Arial" w:cs="Arial"/>
          <w:lang w:eastAsia="pl-PL"/>
        </w:rPr>
        <w:t xml:space="preserve"> piórko (migający </w:t>
      </w:r>
      <w:proofErr w:type="spellStart"/>
      <w:r w:rsidRPr="00BB5DA7">
        <w:rPr>
          <w:rFonts w:ascii="Arial" w:eastAsia="Times New Roman" w:hAnsi="Arial" w:cs="Arial"/>
          <w:lang w:eastAsia="pl-PL"/>
        </w:rPr>
        <w:t>zakreślacz</w:t>
      </w:r>
      <w:proofErr w:type="spellEnd"/>
      <w:r w:rsidRPr="00BB5DA7">
        <w:rPr>
          <w:rFonts w:ascii="Arial" w:eastAsia="Times New Roman" w:hAnsi="Arial" w:cs="Arial"/>
          <w:lang w:eastAsia="pl-PL"/>
        </w:rPr>
        <w:t>, znikający po kolejnym zaznaczeniu)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lastRenderedPageBreak/>
        <w:t>Definiowanie łączy do dowolnych obiektów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Rozpoznawanie i konwersja rysowanych odręcznie podstawowych figur geometrycznych 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Musi zawierać narzędzia do geometrii: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skalowana linijka (stała podziałka możliwość skracania i wydłużania linijki jak taśmy mierzącej, skalowalna identycznie jak linijka ekierka)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 kątomierz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Cyrkiel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Oprogramowanie musi: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 umożliwiać zmianę grubości i koloru dowolnego narysowanego obiektu na tablicy,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umożliwiać wypełnienie dowolnym kolorem zamkniętych obszarów narysowanych obiektów i kształtów,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umożliwiać pełna edycja obiektów: obrót, przesuwanie, zmiana rozmiarów, ustawianie kolejności czy grupowanie i rozgrupowanie obiektów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posiadać w pełni edytowalna, wbudowana Galeria, zawierająca tysiące obrazków, gotowych szablonów.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posiadać w pełni edytowalną, wbudowaną galeria grup grafik, zdjęć z podziałem tematycznym 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stworzenie własnych grup graficznych z dowolnych obrazów, tak aby nauczyciel był w stanie przygotować zestaw potrzebnych grafik lub obrazów zamkniętych w jednym pliku w celu łatwego użycia podczas lekcji.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ind w:left="1404"/>
        <w:contextualSpacing/>
        <w:jc w:val="both"/>
        <w:rPr>
          <w:rFonts w:ascii="Arial" w:hAnsi="Arial" w:cs="Arial"/>
        </w:rPr>
      </w:pPr>
      <w:proofErr w:type="spellStart"/>
      <w:r w:rsidRPr="00BB5DA7">
        <w:rPr>
          <w:rFonts w:ascii="Arial" w:eastAsia="Times New Roman" w:hAnsi="Arial" w:cs="Arial"/>
          <w:lang w:eastAsia="pl-PL"/>
        </w:rPr>
        <w:t>umozliwąć</w:t>
      </w:r>
      <w:proofErr w:type="spellEnd"/>
      <w:r w:rsidRPr="00BB5DA7">
        <w:rPr>
          <w:rFonts w:ascii="Arial" w:eastAsia="Times New Roman" w:hAnsi="Arial" w:cs="Arial"/>
          <w:lang w:eastAsia="pl-PL"/>
        </w:rPr>
        <w:t xml:space="preserve"> eksport do formatu: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plików Microsoft PowerPoint 97-2003 (PPT)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plików Microsoft Word 97-2003 (DOC)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plików Microsoft Excel 97-2003 (XSL)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plików Adobe </w:t>
      </w:r>
      <w:proofErr w:type="spellStart"/>
      <w:r w:rsidRPr="00BB5DA7">
        <w:rPr>
          <w:rFonts w:ascii="Arial" w:eastAsia="Times New Roman" w:hAnsi="Arial" w:cs="Arial"/>
          <w:lang w:eastAsia="pl-PL"/>
        </w:rPr>
        <w:t>Portable</w:t>
      </w:r>
      <w:proofErr w:type="spellEnd"/>
      <w:r w:rsidRPr="00BB5DA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B5DA7">
        <w:rPr>
          <w:rFonts w:ascii="Arial" w:eastAsia="Times New Roman" w:hAnsi="Arial" w:cs="Arial"/>
          <w:lang w:eastAsia="pl-PL"/>
        </w:rPr>
        <w:t>Document</w:t>
      </w:r>
      <w:proofErr w:type="spellEnd"/>
      <w:r w:rsidRPr="00BB5DA7">
        <w:rPr>
          <w:rFonts w:ascii="Arial" w:eastAsia="Times New Roman" w:hAnsi="Arial" w:cs="Arial"/>
          <w:lang w:eastAsia="pl-PL"/>
        </w:rPr>
        <w:t xml:space="preserve"> (PDF)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plików stron internetowych (HTML)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plików </w:t>
      </w:r>
      <w:proofErr w:type="spellStart"/>
      <w:r w:rsidRPr="00BB5DA7">
        <w:rPr>
          <w:rFonts w:ascii="Arial" w:eastAsia="Times New Roman" w:hAnsi="Arial" w:cs="Arial"/>
          <w:lang w:eastAsia="pl-PL"/>
        </w:rPr>
        <w:t>CorelDraw</w:t>
      </w:r>
      <w:proofErr w:type="spellEnd"/>
      <w:r w:rsidRPr="00BB5DA7">
        <w:rPr>
          <w:rFonts w:ascii="Arial" w:eastAsia="Times New Roman" w:hAnsi="Arial" w:cs="Arial"/>
          <w:lang w:eastAsia="pl-PL"/>
        </w:rPr>
        <w:t xml:space="preserve"> (CDR)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plików graficznych (BMP, JPG, PNG, GIF, TIF)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plików grup graficznych – tworzonych przez użytkownika 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 xml:space="preserve">plików grup teł – tworzonych przez użytkownika 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umożliwiać wstawianie plików wideo, audio, tekstu za pomocą klawiatury ekranowej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umożliwiać rozpoznawanie i konwersja pisma odręcznego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posiadać mechanizm pozwalające przesunąć całą zawartość grafik i tekstu jednym ruchem po całym ekranie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Oprogramowanie powinno być zintegrowane z programami do nauki matematyki,  geometrii, fizyki, chemii, elektrotechniki, mechaniki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Umożliwiać: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Rysowanie kształtów podstawowych figur płaskich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Rysowanie łuków, części koła wraz z automatycznym wykreślaniem cięciw, promieni okręgów wraz z podaniem ich długości</w:t>
      </w:r>
    </w:p>
    <w:p w:rsidR="00BB5DA7" w:rsidRPr="00BB5DA7" w:rsidRDefault="00BB5DA7" w:rsidP="00BB5DA7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Automatyczne rysowanie figur przestrzennych o dowolnych podstawach ( graniastosłupy, ostrosłupy, ostrosłupy ścięte, kula, stożek oraz walec)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Posiadać biblioteka skalowalnych diagramów i schematów elementów mechanicznych pozwalająca narysować dowolny schemat mechaniczny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Mieć w  pełni otwarta dożywotnia licencja na pełne w/w oprogramowanie do tablicy interaktywnej pozwalające na instalację i korzystanie w danej szkole na dowolnej liczbie komputerów bez konieczności dokonywania jakiejkolwiek rejestracji.</w:t>
      </w:r>
    </w:p>
    <w:p w:rsidR="00BB5DA7" w:rsidRPr="00BB5DA7" w:rsidRDefault="00BB5DA7" w:rsidP="00BB5DA7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eastAsia="Times New Roman" w:hAnsi="Arial" w:cs="Arial"/>
          <w:lang w:eastAsia="pl-PL"/>
        </w:rPr>
        <w:t>Załączone w/w oprogramowanie dostarczone wraz z tablicą interaktywną powinno umożliwiać przygotowywanie nauczycielom i uczniom w domach lekcji lub prezentacji za pomocą tego oprogramowania bez dodatkowych licencji i bez ograniczenia czasowego.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Zaproponowane rozwiązanie musi posiadać serwis gwarancyjny  na miejscu u użytkownika.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Gwarancja min 3 lata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W/w oprogramowanie musi być integralnym oprogramowaniem do tablicy interaktywnej i pochodzić od tego samego producenta co tablica interaktywna.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Nie dopuszcza się łączenia programów od różnych producentów</w:t>
      </w:r>
    </w:p>
    <w:p w:rsidR="00BB5DA7" w:rsidRPr="00BB5DA7" w:rsidRDefault="00BB5DA7" w:rsidP="00BB5DA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BB5DA7">
        <w:rPr>
          <w:rFonts w:ascii="Arial" w:hAnsi="Arial" w:cs="Arial"/>
        </w:rPr>
        <w:t>Oprogramowanie musi działać i zawierać wszystkie wymienione funkcje bez konieczności podłączenia do Internetu.</w:t>
      </w:r>
    </w:p>
    <w:p w:rsidR="006C0DD8" w:rsidRDefault="006C0DD8" w:rsidP="006C0DD8">
      <w:pPr>
        <w:rPr>
          <w:b/>
          <w:sz w:val="28"/>
          <w:szCs w:val="28"/>
        </w:rPr>
      </w:pPr>
    </w:p>
    <w:p w:rsidR="006C0DD8" w:rsidRPr="006C0DD8" w:rsidRDefault="006C0DD8" w:rsidP="006C0DD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C0DD8">
        <w:rPr>
          <w:rFonts w:ascii="Arial" w:hAnsi="Arial" w:cs="Arial"/>
          <w:b/>
          <w:sz w:val="24"/>
          <w:szCs w:val="24"/>
        </w:rPr>
        <w:t xml:space="preserve">Projektor multimedialny do tablicy </w:t>
      </w:r>
    </w:p>
    <w:p w:rsidR="006C0DD8" w:rsidRPr="006C0DD8" w:rsidRDefault="006C0DD8" w:rsidP="006C0DD8">
      <w:pPr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Minimalne wymagania dotyczące projektora nie gorsze niż: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hAnsi="Arial" w:cs="Arial"/>
        </w:rPr>
        <w:t xml:space="preserve">Technologia wyświetlania </w:t>
      </w:r>
      <w:r w:rsidRPr="006C0DD8">
        <w:rPr>
          <w:rFonts w:ascii="Arial" w:eastAsia="Times New Roman" w:hAnsi="Arial" w:cs="Arial"/>
          <w:szCs w:val="24"/>
          <w:lang w:eastAsia="pl-PL"/>
        </w:rPr>
        <w:t>1-chip DLP™ Technology,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eastAsia="Times New Roman" w:hAnsi="Arial" w:cs="Arial"/>
          <w:szCs w:val="24"/>
          <w:lang w:eastAsia="pl-PL"/>
        </w:rPr>
        <w:t>Rozdzielczość dopasowana do wymogów tablicy,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eastAsia="Times New Roman" w:hAnsi="Arial" w:cs="Arial"/>
          <w:szCs w:val="24"/>
          <w:lang w:eastAsia="pl-PL"/>
        </w:rPr>
        <w:t>Proporcje obrazu</w:t>
      </w:r>
      <w:r w:rsidRPr="006C0DD8">
        <w:rPr>
          <w:rFonts w:ascii="Arial" w:eastAsia="Times New Roman" w:hAnsi="Arial" w:cs="Arial"/>
          <w:szCs w:val="24"/>
          <w:lang w:eastAsia="pl-PL"/>
        </w:rPr>
        <w:tab/>
        <w:t>4:3,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Kontrast  min. 10000:1,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Jasność 3000 ANSI Lumenów (ok. 85% w trybie Eco),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hAnsi="Arial" w:cs="Arial"/>
        </w:rPr>
        <w:t>Moc lampy nie większa niż. 195 W (160 W  Tryb Eco ),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Żywotność lampy nie mniejsza niż  [</w:t>
      </w:r>
      <w:proofErr w:type="spellStart"/>
      <w:r w:rsidRPr="006C0DD8">
        <w:rPr>
          <w:rFonts w:ascii="Arial" w:hAnsi="Arial" w:cs="Arial"/>
        </w:rPr>
        <w:t>godz</w:t>
      </w:r>
      <w:proofErr w:type="spellEnd"/>
      <w:r w:rsidRPr="006C0DD8">
        <w:rPr>
          <w:rFonts w:ascii="Arial" w:hAnsi="Arial" w:cs="Arial"/>
        </w:rPr>
        <w:t>] 4500 (6000 Tryb Eco),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Odległość projekcji [m] w zakresie 1.19 – 13.1,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Wielkość (przekątna) ekranu [cm] / [cale] min. Zakres: maksymalnie: 762 / 300"; minimalnie: 76 / 30",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Zoom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Regulacja ogniskowej,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Obsługiwane rozdzielczości</w:t>
      </w:r>
      <w:r w:rsidRPr="006C0DD8">
        <w:rPr>
          <w:rFonts w:ascii="Arial" w:hAnsi="Arial" w:cs="Arial"/>
        </w:rPr>
        <w:tab/>
        <w:t>min. 1920 x 1080 (HDTV 1,080i/60, HDTV 1,080i/50); 1400 x 1050 (SXGA); 1280 x 1024 (SXGA); 1280 x 720 (HDTV 720p); 1152 x 870 (MAC 21"); 1024 x 768 (XGA); 832 x 624 (MAC 16"); 800 x 600 (SVGA); 720 x 576 (DVD progressive); 720 x 480 SDTV 480p; 720 x 480 (DVD progressive); 640 x 480 (VGA/Mac 13")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 xml:space="preserve">Wejścia : 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1 x Komputer (analogowe) Mini D-</w:t>
      </w:r>
      <w:proofErr w:type="spellStart"/>
      <w:r w:rsidRPr="006C0DD8">
        <w:rPr>
          <w:rFonts w:ascii="Arial" w:hAnsi="Arial" w:cs="Arial"/>
        </w:rPr>
        <w:t>sub</w:t>
      </w:r>
      <w:proofErr w:type="spellEnd"/>
      <w:r w:rsidRPr="006C0DD8">
        <w:rPr>
          <w:rFonts w:ascii="Arial" w:hAnsi="Arial" w:cs="Arial"/>
        </w:rPr>
        <w:t xml:space="preserve"> 15-pin, 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 xml:space="preserve">1 x HDMI™ (głębia koloru, synchronizacja obrazu i dźwięku) 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 xml:space="preserve">1 x Sygnał video RCA 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6C0DD8">
        <w:rPr>
          <w:rFonts w:ascii="Arial" w:hAnsi="Arial" w:cs="Arial"/>
          <w:lang w:val="en-US"/>
        </w:rPr>
        <w:t xml:space="preserve">1 x Audio 3.5 mm Stereo Mini Jack 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1 x USB</w:t>
      </w:r>
      <w:r w:rsidRPr="006C0DD8">
        <w:rPr>
          <w:rFonts w:ascii="Arial" w:hAnsi="Arial" w:cs="Arial"/>
        </w:rPr>
        <w:tab/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eastAsia="Times New Roman" w:hAnsi="Arial" w:cs="Arial"/>
          <w:szCs w:val="24"/>
          <w:lang w:eastAsia="pl-PL"/>
        </w:rPr>
        <w:t xml:space="preserve">Funkcje wymagane : 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hAnsi="Arial" w:cs="Arial"/>
        </w:rPr>
        <w:t>Korekcja zniekształceń trapezowych w pionie = ±40°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hAnsi="Arial" w:cs="Arial"/>
        </w:rPr>
        <w:t>Współczynnik projekcji</w:t>
      </w:r>
      <w:r w:rsidRPr="006C0DD8">
        <w:rPr>
          <w:rFonts w:ascii="Arial" w:hAnsi="Arial" w:cs="Arial"/>
        </w:rPr>
        <w:tab/>
        <w:t>1.95 – 2.15 : 1</w:t>
      </w:r>
    </w:p>
    <w:p w:rsidR="006C0DD8" w:rsidRPr="006C0DD8" w:rsidRDefault="006C0DD8" w:rsidP="006C0DD8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6C0DD8">
        <w:rPr>
          <w:rFonts w:ascii="Arial" w:hAnsi="Arial" w:cs="Arial"/>
        </w:rPr>
        <w:t>Wbudowany głośnik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Gwarancja min. 3 lata na projektor i lampę bez podania godzin pracy.</w:t>
      </w:r>
    </w:p>
    <w:p w:rsidR="006C0DD8" w:rsidRDefault="006C0DD8" w:rsidP="006C0DD8">
      <w:pPr>
        <w:ind w:left="360"/>
        <w:jc w:val="both"/>
        <w:rPr>
          <w:rFonts w:ascii="Arial" w:hAnsi="Arial" w:cs="Arial"/>
        </w:rPr>
      </w:pPr>
    </w:p>
    <w:p w:rsidR="006C0DD8" w:rsidRDefault="006C0DD8" w:rsidP="006C0DD8">
      <w:pPr>
        <w:ind w:left="360"/>
        <w:jc w:val="both"/>
        <w:rPr>
          <w:rFonts w:ascii="Arial" w:hAnsi="Arial" w:cs="Arial"/>
        </w:rPr>
      </w:pPr>
    </w:p>
    <w:p w:rsidR="006C0DD8" w:rsidRPr="006C0DD8" w:rsidRDefault="006C0DD8" w:rsidP="006C0DD8">
      <w:pPr>
        <w:ind w:left="360"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 xml:space="preserve">Wymagana jest profesjonalna instalacja tablicy we wskazanych miejscach przez </w:t>
      </w:r>
      <w:proofErr w:type="spellStart"/>
      <w:r w:rsidRPr="006C0DD8">
        <w:rPr>
          <w:rFonts w:ascii="Arial" w:hAnsi="Arial" w:cs="Arial"/>
        </w:rPr>
        <w:t>przez</w:t>
      </w:r>
      <w:proofErr w:type="spellEnd"/>
      <w:r w:rsidRPr="006C0DD8">
        <w:rPr>
          <w:rFonts w:ascii="Arial" w:hAnsi="Arial" w:cs="Arial"/>
        </w:rPr>
        <w:t xml:space="preserve"> osoby posiadające certyfikat imienny i firmowy wystawiony przez producenta tablicy oraz uwzględnia wszystkie elementy instalacyjne niezbędne do wykonania poprawnej instalacji w oferowanej cenie. </w:t>
      </w:r>
    </w:p>
    <w:p w:rsidR="006C0DD8" w:rsidRPr="006C0DD8" w:rsidRDefault="006C0DD8" w:rsidP="006C0DD8">
      <w:pPr>
        <w:ind w:left="360"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Dostawca musi złożyć oświadczenie, że w przypadku nie wywiązania się producenta z gwarancji dostawca przejmuje na siebie warunki gwarancji.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Dostawca do oferty musi złożyć wszystkie wymagane Certyfikaty i oświadczenia, brak spowoduje odrzucenie oferty.</w:t>
      </w:r>
    </w:p>
    <w:p w:rsidR="006C0DD8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 xml:space="preserve">Wymagane Certyfikaty do tablicy i projektora: CE, </w:t>
      </w:r>
      <w:proofErr w:type="spellStart"/>
      <w:r w:rsidRPr="006C0DD8">
        <w:rPr>
          <w:rFonts w:ascii="Arial" w:hAnsi="Arial" w:cs="Arial"/>
        </w:rPr>
        <w:t>RoHs</w:t>
      </w:r>
      <w:proofErr w:type="spellEnd"/>
      <w:r w:rsidRPr="006C0DD8">
        <w:rPr>
          <w:rFonts w:ascii="Arial" w:hAnsi="Arial" w:cs="Arial"/>
        </w:rPr>
        <w:t>, Certyfikat instalatora od producenta tablicy,</w:t>
      </w:r>
    </w:p>
    <w:p w:rsidR="00BB5DA7" w:rsidRPr="006C0DD8" w:rsidRDefault="006C0DD8" w:rsidP="006C0DD8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6C0DD8">
        <w:rPr>
          <w:rFonts w:ascii="Arial" w:hAnsi="Arial" w:cs="Arial"/>
        </w:rPr>
        <w:t>Oświadczenie o przejęciu gwarancji 3 lata na tablicę i na projektor przez dostawcę.</w:t>
      </w:r>
    </w:p>
    <w:bookmarkEnd w:id="0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DD8">
      <w:rPr>
        <w:noProof/>
      </w:rPr>
      <w:t>4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1E65"/>
    <w:multiLevelType w:val="hybridMultilevel"/>
    <w:tmpl w:val="69787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E5564"/>
    <w:multiLevelType w:val="hybridMultilevel"/>
    <w:tmpl w:val="4E267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A590B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0DD8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8202F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572BC"/>
    <w:rsid w:val="00A853D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B5DA7"/>
    <w:rsid w:val="00BC4308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,"/>
  <w:listSeparator w:val=";"/>
  <w14:docId w14:val="0DA4623C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68BA9-907C-4153-9F97-E15D9404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5</cp:revision>
  <cp:lastPrinted>2017-04-03T08:41:00Z</cp:lastPrinted>
  <dcterms:created xsi:type="dcterms:W3CDTF">2017-05-04T13:13:00Z</dcterms:created>
  <dcterms:modified xsi:type="dcterms:W3CDTF">2017-05-23T13:49:00Z</dcterms:modified>
</cp:coreProperties>
</file>